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46A20" w14:textId="77777777" w:rsidR="00BC4224" w:rsidRDefault="00BC4224" w:rsidP="00BC4224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0338279F" w14:textId="0B5A3B51" w:rsidR="00BC4224" w:rsidRDefault="0021112A" w:rsidP="00BC4224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>
        <w:rPr>
          <w:noProof/>
        </w:rPr>
        <w:drawing>
          <wp:inline distT="0" distB="0" distL="0" distR="0" wp14:anchorId="1FA2599C" wp14:editId="658C9368">
            <wp:extent cx="5760720" cy="1196975"/>
            <wp:effectExtent l="0" t="0" r="0" b="317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4A8A6" w14:textId="77777777" w:rsidR="00BC4224" w:rsidRDefault="00BC4224" w:rsidP="00BC4224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76D6B063" w14:textId="507D13F6" w:rsidR="00CD5F38" w:rsidRPr="00BC4224" w:rsidRDefault="00BC4224" w:rsidP="00BC4224">
      <w:pPr>
        <w:pStyle w:val="Default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BC4224">
        <w:rPr>
          <w:rFonts w:asciiTheme="minorHAnsi" w:hAnsiTheme="minorHAnsi" w:cstheme="minorHAnsi"/>
          <w:b/>
          <w:sz w:val="23"/>
          <w:szCs w:val="23"/>
        </w:rPr>
        <w:t xml:space="preserve">A Meixner Ildikó által kidolgozott diszlexia prevenciós és </w:t>
      </w:r>
      <w:proofErr w:type="spellStart"/>
      <w:r w:rsidRPr="00BC4224">
        <w:rPr>
          <w:rFonts w:asciiTheme="minorHAnsi" w:hAnsiTheme="minorHAnsi" w:cstheme="minorHAnsi"/>
          <w:b/>
          <w:sz w:val="23"/>
          <w:szCs w:val="23"/>
        </w:rPr>
        <w:t>reedukációs</w:t>
      </w:r>
      <w:proofErr w:type="spellEnd"/>
      <w:r w:rsidRPr="00BC4224">
        <w:rPr>
          <w:rFonts w:asciiTheme="minorHAnsi" w:hAnsiTheme="minorHAnsi" w:cstheme="minorHAnsi"/>
          <w:b/>
          <w:sz w:val="23"/>
          <w:szCs w:val="23"/>
        </w:rPr>
        <w:t xml:space="preserve"> módszer ismertetése </w:t>
      </w:r>
      <w:r w:rsidR="00CD5F38" w:rsidRPr="00BC4224">
        <w:rPr>
          <w:rFonts w:asciiTheme="minorHAnsi" w:hAnsiTheme="minorHAnsi" w:cstheme="minorHAnsi"/>
          <w:b/>
          <w:sz w:val="23"/>
          <w:szCs w:val="23"/>
        </w:rPr>
        <w:t>c. akkreditált pedagógus-továbbképz</w:t>
      </w:r>
      <w:r w:rsidRPr="00BC4224">
        <w:rPr>
          <w:rFonts w:asciiTheme="minorHAnsi" w:hAnsiTheme="minorHAnsi" w:cstheme="minorHAnsi"/>
          <w:b/>
          <w:sz w:val="23"/>
          <w:szCs w:val="23"/>
        </w:rPr>
        <w:t xml:space="preserve">és </w:t>
      </w:r>
      <w:r w:rsidR="00CD5F38" w:rsidRPr="00BC4224">
        <w:rPr>
          <w:rFonts w:asciiTheme="minorHAnsi" w:hAnsiTheme="minorHAnsi" w:cstheme="minorHAnsi"/>
          <w:b/>
          <w:sz w:val="23"/>
          <w:szCs w:val="23"/>
        </w:rPr>
        <w:t>– 1</w:t>
      </w:r>
      <w:r w:rsidRPr="00BC4224">
        <w:rPr>
          <w:rFonts w:asciiTheme="minorHAnsi" w:hAnsiTheme="minorHAnsi" w:cstheme="minorHAnsi"/>
          <w:b/>
          <w:sz w:val="23"/>
          <w:szCs w:val="23"/>
        </w:rPr>
        <w:t>2</w:t>
      </w:r>
      <w:r w:rsidR="00CD5F38" w:rsidRPr="00BC4224">
        <w:rPr>
          <w:rFonts w:asciiTheme="minorHAnsi" w:hAnsiTheme="minorHAnsi" w:cstheme="minorHAnsi"/>
          <w:b/>
          <w:sz w:val="23"/>
          <w:szCs w:val="23"/>
        </w:rPr>
        <w:t>0 óra</w:t>
      </w:r>
      <w:r w:rsidR="005A6D73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21112A">
        <w:rPr>
          <w:rFonts w:asciiTheme="minorHAnsi" w:hAnsiTheme="minorHAnsi" w:cstheme="minorHAnsi"/>
          <w:b/>
          <w:sz w:val="23"/>
          <w:szCs w:val="23"/>
        </w:rPr>
        <w:t>–</w:t>
      </w:r>
      <w:r w:rsidR="005A6D73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21112A">
        <w:rPr>
          <w:rFonts w:asciiTheme="minorHAnsi" w:hAnsiTheme="minorHAnsi" w:cstheme="minorHAnsi"/>
          <w:b/>
          <w:sz w:val="23"/>
          <w:szCs w:val="23"/>
        </w:rPr>
        <w:t>454/10/2022.</w:t>
      </w:r>
    </w:p>
    <w:p w14:paraId="2539ACC5" w14:textId="77777777" w:rsidR="00BC4224" w:rsidRDefault="00BC4224" w:rsidP="00BC4224">
      <w:pPr>
        <w:pStyle w:val="Default"/>
        <w:rPr>
          <w:sz w:val="23"/>
          <w:szCs w:val="23"/>
        </w:rPr>
      </w:pPr>
    </w:p>
    <w:p w14:paraId="30A5BD23" w14:textId="77777777" w:rsidR="00BC4224" w:rsidRPr="00BC4224" w:rsidRDefault="00BC4224" w:rsidP="00BC4224">
      <w:pPr>
        <w:jc w:val="both"/>
      </w:pPr>
      <w:r w:rsidRPr="00BC4224">
        <w:t xml:space="preserve">A továbbképzés keretében Meixner Ildikó diszlexia prevenciós és </w:t>
      </w:r>
      <w:proofErr w:type="spellStart"/>
      <w:r w:rsidRPr="00BC4224">
        <w:t>reedukációs</w:t>
      </w:r>
      <w:proofErr w:type="spellEnd"/>
      <w:r w:rsidRPr="00BC4224">
        <w:t xml:space="preserve"> módszerének részletes elméleti hátterét és gyakorlati alkalmazását ismertetjük. A tanfolyam hasznos lehet tanítóknak, tanároknak, gyógypedagógusoknak, pszichológusoknak, fejlesztő pedagógusoknak egyaránt, akik diszlexiás gyermekekkel kapcsolatba kerülhetnek. </w:t>
      </w:r>
    </w:p>
    <w:p w14:paraId="6155AAB3" w14:textId="77777777" w:rsidR="00BC4224" w:rsidRPr="00BC4224" w:rsidRDefault="00BC4224" w:rsidP="00BC4224">
      <w:pPr>
        <w:jc w:val="both"/>
      </w:pPr>
      <w:r w:rsidRPr="00BC4224">
        <w:t xml:space="preserve">A továbbképzés célja, hogy a résztvevők legyenek képesek a diszlexia felismerésére, illetve a diszlexiás gyermekek fejlesztésére. Súlyosabb esetekben a diszlexia terápiájában járatos logopédussal vagy más gyógypedagógussal együttműködve, enyhébb esetekben önállóan. Ennek érdekében - a tanfolyamon résztvevők megismerik a Meixner-féle diszlexia prevenciós és </w:t>
      </w:r>
      <w:proofErr w:type="spellStart"/>
      <w:r w:rsidRPr="00BC4224">
        <w:t>reedukációs</w:t>
      </w:r>
      <w:proofErr w:type="spellEnd"/>
      <w:r w:rsidRPr="00BC4224">
        <w:t xml:space="preserve"> módszer elméleti hátterét: a harmonikus nyelvi fejlődés menetét, az idegrendszer fejlődésének alapvető mechanizmusait, a sikeres olvasástanulás alapfeltételeit, a Ranschburg-féle homogén gátlás jelenségét. Képessé válnak a Meixner-féle diszlexia prevenciós és </w:t>
      </w:r>
      <w:proofErr w:type="spellStart"/>
      <w:r w:rsidRPr="00BC4224">
        <w:t>reedukációs</w:t>
      </w:r>
      <w:proofErr w:type="spellEnd"/>
      <w:r w:rsidRPr="00BC4224">
        <w:t xml:space="preserve"> módszert alkotóan alkalmazni: ismerik a módszer részét képező speciális módszertani lépéseket, egyes vizsgálati metodikákat, készségfejlesztési eljárásokat, speciális differenciált óraszervezési módszereket. A diszlexiás gyermekek vizsgálatának lépéseit csoportos beszélgetés formájában is feldolgozzuk a következőképpen: </w:t>
      </w:r>
      <w:proofErr w:type="spellStart"/>
      <w:r w:rsidRPr="00BC4224">
        <w:t>max</w:t>
      </w:r>
      <w:proofErr w:type="spellEnd"/>
      <w:r w:rsidRPr="00BC4224">
        <w:t xml:space="preserve">. 20 fős csoportokban beszéljük meg a résztvevők saját vizsgálati tapasztalatait, és közösen értelmezzük a kapott eredményeket. A továbbképzés résztvevőinek lehetőségük nyílik arra, hogy a Meixner-féle diszlexia prevenciós és </w:t>
      </w:r>
      <w:proofErr w:type="spellStart"/>
      <w:r w:rsidRPr="00BC4224">
        <w:t>reedukációs</w:t>
      </w:r>
      <w:proofErr w:type="spellEnd"/>
      <w:r w:rsidRPr="00BC4224">
        <w:t xml:space="preserve"> módszer gyakorlati alkalmazásában, a terápiához alapvetően szükséges speciális feladattípusok megszerkesztésében és elkészítésében is tapasztalatot szerezzenek, megtanuljanak terápiás tervet összeállítani; a módszertan alapelveinek és követelményeinek megfelelő óravázlatokat készíteni. A résztvevőknek lehetőségük nyílik a gyakorlatban is kipróbálni a diszgráfiás gyermekek kézügyességének fejlesztését szolgáló játékokat, az olvasástechnikát, a figyelmet fejlesztő játékokat. </w:t>
      </w:r>
    </w:p>
    <w:p w14:paraId="2E827DB4" w14:textId="77777777" w:rsidR="00BC4224" w:rsidRPr="00BC4224" w:rsidRDefault="00BC4224" w:rsidP="00BC4224">
      <w:pPr>
        <w:jc w:val="both"/>
      </w:pPr>
      <w:r w:rsidRPr="00BC4224">
        <w:t xml:space="preserve">Az elsajátítandó tananyagot előadások keretében ismertetjük. A megértést segítő demonstrációkkal mindig törekszünk a szemléletességre. Az egyes témakörök megértését témakör-záró teszttel ellenőrizzük. A továbbképzés szóbeli vizsgával zárul, melynek időpontja előtt a résztvevők záródolgozatot adnak le. A záródolgozat tartalma: egy diszlexiás gyermek felmérése, a kapott eredmények alapján a vizsgált gyermek számára a legoptimálisabb, hatékonyabb terápiás terv készítése. </w:t>
      </w:r>
    </w:p>
    <w:p w14:paraId="5F1D32B6" w14:textId="3416E55C" w:rsidR="00CD5F38" w:rsidRPr="00BC4224" w:rsidRDefault="00BC4224" w:rsidP="00BC4224">
      <w:pPr>
        <w:jc w:val="both"/>
      </w:pPr>
      <w:r w:rsidRPr="00BC4224">
        <w:t xml:space="preserve">A továbbképzés végén azok a résztvevők kapnak tanúsítványt, akik az órák legalább 80 %-án részt vettek, sikeres vizsgát tettek és értékelhető záródolgozatot adtak le. A tanúsítvány minősítése a záródolgozat és a szóbeli vizsga jegyeiből tevődik össze. A tanúsítvány minősítése lehet: </w:t>
      </w:r>
      <w:r w:rsidR="0021112A">
        <w:t xml:space="preserve">nem felelt meg, </w:t>
      </w:r>
      <w:r w:rsidRPr="00BC4224">
        <w:t>megfelelt, jól megfelelt, kiválóan megfelelt.</w:t>
      </w:r>
    </w:p>
    <w:p w14:paraId="7B56DE15" w14:textId="754CE47F" w:rsidR="00CD5F38" w:rsidRPr="00ED3C15" w:rsidRDefault="00CD5F38" w:rsidP="00CD5F38">
      <w:pPr>
        <w:pStyle w:val="Nincstrkz"/>
        <w:jc w:val="center"/>
        <w:rPr>
          <w:b/>
        </w:rPr>
      </w:pPr>
      <w:r w:rsidRPr="00ED3C15">
        <w:rPr>
          <w:b/>
        </w:rPr>
        <w:t>A továbbképzés helye, ideje:</w:t>
      </w:r>
    </w:p>
    <w:p w14:paraId="4E92B727" w14:textId="08B73690" w:rsidR="00CD5F38" w:rsidRDefault="0021112A" w:rsidP="00CD5F38">
      <w:pPr>
        <w:pStyle w:val="Nincstrkz"/>
        <w:jc w:val="center"/>
        <w:rPr>
          <w:b/>
        </w:rPr>
      </w:pPr>
      <w:r>
        <w:rPr>
          <w:b/>
        </w:rPr>
        <w:t xml:space="preserve">online tér + </w:t>
      </w:r>
      <w:r w:rsidR="00CD5F38" w:rsidRPr="00ED3C15">
        <w:rPr>
          <w:b/>
        </w:rPr>
        <w:t>Rákospalotai Meixner Általános Iskola és AMI, 1155 Budapest, Tóth István u. 100.</w:t>
      </w:r>
    </w:p>
    <w:p w14:paraId="40968E29" w14:textId="3F3B6B2A" w:rsidR="00CD5F38" w:rsidRPr="00ED3C15" w:rsidRDefault="00BC4224" w:rsidP="00CD5F38">
      <w:pPr>
        <w:pStyle w:val="Nincstrkz"/>
        <w:jc w:val="center"/>
        <w:rPr>
          <w:b/>
        </w:rPr>
      </w:pPr>
      <w:r>
        <w:rPr>
          <w:b/>
        </w:rPr>
        <w:t>202</w:t>
      </w:r>
      <w:r w:rsidR="0021112A">
        <w:rPr>
          <w:b/>
        </w:rPr>
        <w:t>3</w:t>
      </w:r>
      <w:r w:rsidR="00CD5F38" w:rsidRPr="00ED3C15">
        <w:rPr>
          <w:b/>
        </w:rPr>
        <w:t xml:space="preserve">. </w:t>
      </w:r>
      <w:r w:rsidR="0021112A">
        <w:rPr>
          <w:b/>
        </w:rPr>
        <w:t>január - június</w:t>
      </w:r>
      <w:r>
        <w:rPr>
          <w:b/>
        </w:rPr>
        <w:t xml:space="preserve"> </w:t>
      </w:r>
    </w:p>
    <w:p w14:paraId="6AD890D6" w14:textId="397EF2ED" w:rsidR="00CD5F38" w:rsidRPr="00ED3C15" w:rsidRDefault="00CD5F38" w:rsidP="00CD5F38">
      <w:pPr>
        <w:pStyle w:val="Nincstrkz"/>
        <w:jc w:val="center"/>
        <w:rPr>
          <w:b/>
        </w:rPr>
      </w:pPr>
      <w:r w:rsidRPr="00ED3C15">
        <w:rPr>
          <w:b/>
        </w:rPr>
        <w:t>(</w:t>
      </w:r>
      <w:r w:rsidR="0073650E">
        <w:rPr>
          <w:b/>
        </w:rPr>
        <w:t xml:space="preserve">nagyjából kéthetente </w:t>
      </w:r>
      <w:r w:rsidRPr="00ED3C15">
        <w:rPr>
          <w:b/>
        </w:rPr>
        <w:t xml:space="preserve">péntek délután </w:t>
      </w:r>
      <w:r w:rsidR="003109C1">
        <w:rPr>
          <w:b/>
        </w:rPr>
        <w:t>-</w:t>
      </w:r>
      <w:r w:rsidRPr="00ED3C15">
        <w:rPr>
          <w:b/>
        </w:rPr>
        <w:t xml:space="preserve"> szombat egész nap) </w:t>
      </w:r>
      <w:r>
        <w:rPr>
          <w:b/>
        </w:rPr>
        <w:t>+ szóbeli vizsga</w:t>
      </w:r>
    </w:p>
    <w:p w14:paraId="2FB6F1E7" w14:textId="7AB4E795" w:rsidR="0042292C" w:rsidRDefault="003109C1" w:rsidP="00BC4224">
      <w:pPr>
        <w:jc w:val="center"/>
        <w:rPr>
          <w:b/>
        </w:rPr>
      </w:pPr>
      <w:r>
        <w:rPr>
          <w:b/>
        </w:rPr>
        <w:t xml:space="preserve">Részvételi díj: </w:t>
      </w:r>
      <w:proofErr w:type="gramStart"/>
      <w:r>
        <w:rPr>
          <w:b/>
        </w:rPr>
        <w:t>225.000,-</w:t>
      </w:r>
      <w:proofErr w:type="gramEnd"/>
      <w:r>
        <w:rPr>
          <w:b/>
        </w:rPr>
        <w:t>Ft/fő</w:t>
      </w:r>
    </w:p>
    <w:p w14:paraId="5DA69E51" w14:textId="652BF0EF" w:rsidR="00CD5F38" w:rsidRDefault="00CD5F38" w:rsidP="00BC4224">
      <w:pPr>
        <w:jc w:val="center"/>
      </w:pPr>
      <w:r w:rsidRPr="00ED3C15">
        <w:rPr>
          <w:b/>
        </w:rPr>
        <w:t>Jelentkezni 20</w:t>
      </w:r>
      <w:r w:rsidR="0042292C">
        <w:rPr>
          <w:b/>
        </w:rPr>
        <w:t>2</w:t>
      </w:r>
      <w:r w:rsidR="0021112A">
        <w:rPr>
          <w:b/>
        </w:rPr>
        <w:t>3</w:t>
      </w:r>
      <w:r w:rsidRPr="00ED3C15">
        <w:rPr>
          <w:b/>
        </w:rPr>
        <w:t xml:space="preserve">. </w:t>
      </w:r>
      <w:r w:rsidR="0021112A">
        <w:rPr>
          <w:b/>
        </w:rPr>
        <w:t>január 10</w:t>
      </w:r>
      <w:r w:rsidRPr="00ED3C15">
        <w:rPr>
          <w:b/>
        </w:rPr>
        <w:t>-ig lehet!</w:t>
      </w:r>
      <w:r w:rsidR="005612FF">
        <w:rPr>
          <w:b/>
        </w:rPr>
        <w:t xml:space="preserve"> Részletek a regisztrációs lapon!</w:t>
      </w:r>
    </w:p>
    <w:sectPr w:rsidR="00CD5F38" w:rsidSect="00BC4224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2B6"/>
    <w:rsid w:val="000C3A50"/>
    <w:rsid w:val="00181F3D"/>
    <w:rsid w:val="001E575B"/>
    <w:rsid w:val="0021112A"/>
    <w:rsid w:val="003109C1"/>
    <w:rsid w:val="004031B2"/>
    <w:rsid w:val="0042292C"/>
    <w:rsid w:val="005612FF"/>
    <w:rsid w:val="00571F3D"/>
    <w:rsid w:val="00581486"/>
    <w:rsid w:val="005A6D73"/>
    <w:rsid w:val="0073650E"/>
    <w:rsid w:val="007A791A"/>
    <w:rsid w:val="008F6010"/>
    <w:rsid w:val="00A06E45"/>
    <w:rsid w:val="00B31D4A"/>
    <w:rsid w:val="00BC4224"/>
    <w:rsid w:val="00C0065B"/>
    <w:rsid w:val="00C41777"/>
    <w:rsid w:val="00C50E20"/>
    <w:rsid w:val="00CC54A8"/>
    <w:rsid w:val="00CD5F38"/>
    <w:rsid w:val="00CE74B2"/>
    <w:rsid w:val="00D2024E"/>
    <w:rsid w:val="00DC6B1A"/>
    <w:rsid w:val="00E762B6"/>
    <w:rsid w:val="00F965A7"/>
    <w:rsid w:val="00F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F550"/>
  <w15:docId w15:val="{9B411ECD-A7DE-4F39-956A-59C2AF5D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6B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D5F38"/>
    <w:pPr>
      <w:spacing w:after="0" w:line="240" w:lineRule="auto"/>
    </w:pPr>
  </w:style>
  <w:style w:type="paragraph" w:customStyle="1" w:styleId="Default">
    <w:name w:val="Default"/>
    <w:rsid w:val="00BC42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4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420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Kichi</dc:creator>
  <cp:lastModifiedBy>Kichi</cp:lastModifiedBy>
  <cp:revision>3</cp:revision>
  <dcterms:created xsi:type="dcterms:W3CDTF">2022-09-23T08:53:00Z</dcterms:created>
  <dcterms:modified xsi:type="dcterms:W3CDTF">2022-12-20T12:49:00Z</dcterms:modified>
</cp:coreProperties>
</file>